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f499958" w14:textId="f49995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BC2461">
        <w:t>27</w:t>
      </w:r>
      <w:r>
        <w:t xml:space="preserve">. </w:t>
      </w:r>
      <w:r w:rsidR="00E523C8">
        <w:t>siječnja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0D73AA">
        <w:rPr>
          <w:lang w:eastAsia="en-US"/>
        </w:rPr>
        <w:t>KIOSK GRANAP</w:t>
      </w:r>
      <w:r w:rsidRPr="009B6C66" w:rsidR="000D73AA">
        <w:rPr>
          <w:lang w:eastAsia="en-US"/>
        </w:rPr>
        <w:t xml:space="preserve"> j.d.o.o. </w:t>
      </w:r>
      <w:r w:rsidR="000D73AA">
        <w:rPr>
          <w:lang w:eastAsia="en-US"/>
        </w:rPr>
        <w:t>za trgovinu i usluge</w:t>
      </w:r>
      <w:r w:rsidRPr="009B6C66" w:rsidR="000D73AA">
        <w:rPr>
          <w:lang w:eastAsia="en-US"/>
        </w:rPr>
        <w:t xml:space="preserve">, </w:t>
      </w:r>
      <w:r w:rsidR="000D73AA">
        <w:rPr>
          <w:lang w:eastAsia="en-US"/>
        </w:rPr>
        <w:t>Šibenik</w:t>
      </w:r>
      <w:r w:rsidRPr="009B6C66" w:rsidR="000D73AA">
        <w:rPr>
          <w:lang w:eastAsia="en-US"/>
        </w:rPr>
        <w:t xml:space="preserve">, </w:t>
      </w:r>
      <w:r w:rsidR="000D73AA">
        <w:rPr>
          <w:lang w:eastAsia="en-US"/>
        </w:rPr>
        <w:t>Trg Andrije Hebranga 15 A</w:t>
      </w:r>
      <w:r w:rsidRPr="009B6C66" w:rsidR="000D73AA">
        <w:rPr>
          <w:lang w:eastAsia="en-US"/>
        </w:rPr>
        <w:t xml:space="preserve">, OIB: </w:t>
      </w:r>
      <w:r w:rsidR="000D73AA">
        <w:rPr>
          <w:lang w:eastAsia="en-US"/>
        </w:rPr>
        <w:t>14632591919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A7224E">
        <w:t>9</w:t>
      </w:r>
      <w:r w:rsidR="00076762">
        <w:t>,</w:t>
      </w:r>
      <w:r w:rsidR="000B3C02">
        <w:t>3</w:t>
      </w:r>
      <w:r w:rsidR="00A7224E">
        <w:t>5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0D73AA">
        <w:t>Dean Lauri</w:t>
      </w:r>
      <w:r>
        <w:t>, identitet izvršen uvidom u osobnu iskaznicu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0D73AA">
        <w:rPr>
          <w:lang w:eastAsia="en-US"/>
        </w:rPr>
        <w:t>KIOSK GRANAP</w:t>
      </w:r>
      <w:r w:rsidRPr="009B6C66" w:rsidR="000D73AA">
        <w:rPr>
          <w:lang w:eastAsia="en-US"/>
        </w:rPr>
        <w:t xml:space="preserve"> j.d.o.o. </w:t>
      </w:r>
      <w:r w:rsidR="000D73AA">
        <w:rPr>
          <w:lang w:eastAsia="en-US"/>
        </w:rPr>
        <w:t>za trgovinu i usluge</w:t>
      </w:r>
      <w:r w:rsidRPr="009B6C66" w:rsidR="000D73AA">
        <w:rPr>
          <w:lang w:eastAsia="en-US"/>
        </w:rPr>
        <w:t xml:space="preserve">, </w:t>
      </w:r>
      <w:r w:rsidR="000D73AA">
        <w:rPr>
          <w:lang w:eastAsia="en-US"/>
        </w:rPr>
        <w:t>Šibenik</w:t>
      </w:r>
      <w:r w:rsidR="00416A63">
        <w:rPr>
          <w:lang w:eastAsia="en-US"/>
        </w:rPr>
        <w:t>.</w:t>
      </w:r>
    </w:p>
    <w:p w:rsidR="002474AB" w:rsidP="002474AB" w:rsidRDefault="002474AB">
      <w:pPr>
        <w:jc w:val="both"/>
      </w:pPr>
    </w:p>
    <w:p w:rsidRPr="002528EB" w:rsidR="002474AB" w:rsidP="002474AB" w:rsidRDefault="002474AB">
      <w:pPr>
        <w:jc w:val="both"/>
      </w:pPr>
      <w:r>
        <w:t>Sudac donosi</w:t>
      </w:r>
    </w:p>
    <w:p w:rsidRPr="002528EB" w:rsidR="002474AB" w:rsidP="002474AB" w:rsidRDefault="002474AB">
      <w:pPr>
        <w:jc w:val="center"/>
      </w:pPr>
      <w:r w:rsidRPr="002528EB">
        <w:t xml:space="preserve">r j e š e nj e </w:t>
      </w:r>
    </w:p>
    <w:p w:rsidRPr="002528EB" w:rsidR="002474AB" w:rsidP="002474AB" w:rsidRDefault="002474AB">
      <w:pPr>
        <w:jc w:val="center"/>
      </w:pPr>
    </w:p>
    <w:p w:rsidRPr="00816C78" w:rsidR="002474AB" w:rsidP="002474AB" w:rsidRDefault="002474AB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 xml:space="preserve">Upoznaje ukratko prisutne sa sadržajem prijedloga za otvaranje stečajnog postupka.  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0B3C02">
        <w:t>HPB</w:t>
      </w:r>
      <w:r>
        <w:t xml:space="preserve"> banke d.d. otvoren žiro račun.</w:t>
      </w:r>
    </w:p>
    <w:p w:rsidRPr="002C241F" w:rsidR="002474AB" w:rsidP="002474AB" w:rsidRDefault="002474AB">
      <w:pPr>
        <w:ind w:firstLine="708"/>
        <w:jc w:val="both"/>
      </w:pPr>
    </w:p>
    <w:p w:rsidR="002474AB" w:rsidP="002474AB" w:rsidRDefault="002474AB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bila </w:t>
      </w:r>
      <w:r w:rsidR="000B3C02">
        <w:t>trgovina voćem i povrćem</w:t>
      </w:r>
      <w:r>
        <w:t>.</w:t>
      </w:r>
    </w:p>
    <w:p w:rsidR="002474AB" w:rsidP="002474AB" w:rsidRDefault="002474AB">
      <w:pPr>
        <w:jc w:val="both"/>
      </w:pPr>
    </w:p>
    <w:p w:rsidR="002474AB" w:rsidP="002474AB" w:rsidRDefault="000B3C02">
      <w:pPr>
        <w:jc w:val="both"/>
      </w:pPr>
      <w:r>
        <w:t>Dužnik navodi da ne posluje i da ima jednog zaposlenika.</w:t>
      </w: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Što se tiče imovine</w:t>
      </w:r>
      <w:r>
        <w:t xml:space="preserve"> navodi da</w:t>
      </w:r>
      <w:r w:rsidR="000B3C02">
        <w:t xml:space="preserve"> od imovine ima jedno dostavno vozilo marke Renault kanago misli da nije u voznom stanju jer je vozilo odjavljeno i nije registrirano, nadalje kasu i ništa drugo, ne može procijeniti koliko bi to vrijedilo, ima nešto potraživanja možda 30.000,00 kuna, međutim to nije u mogućnosti platiti, a tužbe nije podizao jer se radi o pojedinačnim potraživanjima između 1.000,00-1.500,00 kuna jer smatra da bi troškovi utuđenja bili veći od samog potraživanja. Smatra da nije u mogućnosti nastaviti poslovanje, da ne može vratiti </w:t>
      </w:r>
      <w:r w:rsidR="000B3C02">
        <w:lastRenderedPageBreak/>
        <w:t>dugove, a najviše duguje VELPRO d.o.o. i ROTO d.o.o., a ti njegovi vjerovnici su već pokrenuli i ovrhe i zbog toga je račun blokiran.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Zna da je žiro račun u blokadi, </w:t>
      </w:r>
      <w:r w:rsidR="000B3C02">
        <w:t>a misli oko 40.000,00 kuna</w:t>
      </w:r>
      <w:r>
        <w:t>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0B3C02">
        <w:t>2 identična</w:t>
      </w:r>
      <w:r>
        <w:t xml:space="preserve"> </w:t>
      </w:r>
      <w:r w:rsidRPr="002C241F">
        <w:t>pečat</w:t>
      </w:r>
      <w:r w:rsidR="000B3C02">
        <w:t>a</w:t>
      </w:r>
      <w:r>
        <w:t xml:space="preserve"> sa otiskom društva. </w:t>
      </w:r>
    </w:p>
    <w:p w:rsidR="002474AB" w:rsidP="002474AB" w:rsidRDefault="002474AB">
      <w:pPr>
        <w:jc w:val="both"/>
      </w:pPr>
    </w:p>
    <w:p w:rsidR="002474AB" w:rsidP="002474AB" w:rsidRDefault="000D73AA">
      <w:pPr>
        <w:jc w:val="both"/>
      </w:pPr>
      <w:r>
        <w:t xml:space="preserve">Dean Lauri </w:t>
      </w:r>
      <w:r w:rsidR="009835DB">
        <w:t>navodi da je njegov</w:t>
      </w:r>
      <w:r w:rsidR="002474AB">
        <w:t xml:space="preserve"> broj mobitela: </w:t>
      </w:r>
      <w:r w:rsidR="000B3C02">
        <w:t>098/961-5051</w:t>
      </w: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Knjigovodstvo je vodila </w:t>
      </w:r>
      <w:r w:rsidR="000B3C02">
        <w:t>RUBRA u Šibniku</w:t>
      </w:r>
      <w:r>
        <w:t xml:space="preserve">, dokumentacija se nalazi kod </w:t>
      </w:r>
      <w:r w:rsidR="000B3C02">
        <w:t>njih.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>Posebno navodi da dug nije u mogućnosti podmiriti niti nastaviti poslovati.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2474AB">
      <w:pPr>
        <w:jc w:val="both"/>
      </w:pPr>
      <w:r w:rsidRPr="007A3E16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0B3C02">
        <w:t>9,40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341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D73AA">
      <w:t>477</w:t>
    </w:r>
    <w:r w:rsidR="00B80BDA">
      <w:t>/</w:t>
    </w:r>
    <w:r w:rsidR="00E84861">
      <w:t>20</w:t>
    </w:r>
    <w:r w:rsidR="00BC2461">
      <w:t>20</w:t>
    </w:r>
    <w:r w:rsidR="0074759D">
      <w:t>-</w:t>
    </w:r>
    <w:r w:rsidR="000D73AA">
      <w:t>6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0D73AA">
      <w:t>477</w:t>
    </w:r>
    <w:r w:rsidR="00BC2461">
      <w:t>/2020</w:t>
    </w:r>
    <w:r>
      <w:t>-</w:t>
    </w:r>
    <w:r w:rsidR="000D73AA">
      <w:t>6</w:t>
    </w:r>
    <w:r w:rsidR="00FA65EE">
      <w:t xml:space="preserve">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390B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3C02"/>
    <w:rsid w:val="000B4247"/>
    <w:rsid w:val="000B4AFE"/>
    <w:rsid w:val="000C0BF3"/>
    <w:rsid w:val="000C683A"/>
    <w:rsid w:val="000C7478"/>
    <w:rsid w:val="000D73AA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341E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461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D90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334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34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341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341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341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3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4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4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4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4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27. siječnja 2020.</izvorni_sadrzaj>
    <derivirana_varijabla naziv="DomainObject.StvarniPocetakDatum_1">27. siječnja 2020.</derivirana_varijabla>
  </DomainObject.StvarniPocetakDatum>
  <DomainObject.StvarniZavrsetakDatum>
    <izvorni_sadrzaj>27. siječnja 2020.</izvorni_sadrzaj>
    <derivirana_varijabla naziv="DomainObject.StvarniZavrsetakDatum_1">27. siječnja 2020.</derivirana_varijabla>
  </DomainObject.StvarniZavrsetakDatum>
  <DomainObject.PlaniraniZavrsetakDatum>
    <izvorni_sadrzaj>27. siječnja 2020.</izvorni_sadrzaj>
    <derivirana_varijabla naziv="DomainObject.PlaniraniZavrsetakDatum_1">27. siječnja 2020.</derivirana_varijabla>
  </DomainObject.PlaniraniZavrsetakDatum>
  <DomainObject.PlaniraniPocetakDatum>
    <izvorni_sadrzaj>27. siječnja 2020.</izvorni_sadrzaj>
    <derivirana_varijabla naziv="DomainObject.PlaniraniPocetakDatum_1">27. siječnja 2020.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2020.</izvorni_sadrzaj>
    <derivirana_varijabla naziv="DomainObject.Zapisnik.DatumKreiranja_1">28.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St-477/2019-5</izvorni_sadrzaj>
    <derivirana_varijabla naziv="DomainObject.Zapisnik.Oznaka_1">St-477/2019-5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prosinca 2019.</izvorni_sadrzaj>
    <derivirana_varijabla naziv="DomainObject.Predmet.DatumIzradeOptuznogAkta_1">23. prosinca 2019.</derivirana_varijabla>
  </DomainObject.Predmet.DatumIzradeOptuznogAkta>
  <DomainObject.Predmet.DatumIzradeOptuznogAktaFormated>
    <izvorni_sadrzaj>23.12.2019.</izvorni_sadrzaj>
    <derivirana_varijabla naziv="DomainObject.Predmet.DatumIzradeOptuznogAktaFormated_1">23.12.2019.</derivirana_varijabla>
  </DomainObject.Predmet.DatumIzradeOptuznogAktaFormated>
  <DomainObject.Predmet.DatumOsnivanja>
    <izvorni_sadrzaj>23. prosinca 2019.</izvorni_sadrzaj>
    <derivirana_varijabla naziv="DomainObject.Predmet.DatumOsnivanja_1">23.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prosinca 2019.</izvorni_sadrzaj>
    <derivirana_varijabla naziv="DomainObject.Predmet.DatumPrimitkaOptuznogAkta_1">23.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St-477/2019</izvorni_sadrzaj>
    <derivirana_varijabla naziv="DomainObject.Predmet.OznakaBroj_1">St-477/2019</derivirana_varijabla>
  </DomainObject.Predmet.OznakaBroj>
  <DomainObject.Predmet.OznakaBrojOptuznogAkta>
    <izvorni_sadrzaj>04-06-19-5522</izvorni_sadrzaj>
    <derivirana_varijabla naziv="DomainObject.Predmet.OznakaBrojOptuznogAkta_1">04-06-19-5522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KIOSK GRANAP jednostavno društvo s ograničenom odgovornošću za trgovinu i usluge</izvorni_sadrzaj>
    <derivirana_varijabla naziv="DomainObject.Predmet.ProtustrankaFormated_1">  KIOSK GRANAP jednostavno društvo s ograničenom odgovornošću za trgovinu i usluge</derivirana_varijabla>
  </DomainObject.Predmet.ProtustrankaFormated>
  <DomainObject.Predmet.ProtustrankaFormatedOIB>
    <izvorni_sadrzaj>  KIOSK GRANAP jednostavno društvo s ograničenom odgovornošću za trgovinu i usluge, OIB 14632591919</izvorni_sadrzaj>
    <derivirana_varijabla naziv="DomainObject.Predmet.ProtustrankaFormatedOIB_1">  KIOSK GRANAP jednostavno društvo s ograničenom odgovornošću za trgovinu i usluge, OIB 14632591919</derivirana_varijabla>
  </DomainObject.Predmet.ProtustrankaFormatedOIB>
  <DomainObject.Predmet.ProtustrankaFormatedWithAdress>
    <izvorni_sadrzaj> KIOSK GRANAP jednostavno društvo s ograničenom odgovornošću za trgovinu i usluge, Trg Andrije Hebranga 15 A, 22000 Šibenik</izvorni_sadrzaj>
    <derivirana_varijabla naziv="DomainObject.Predmet.ProtustrankaFormatedWithAdress_1"> KIOSK GRANAP jednostavno društvo s ograničenom odgovornošću za trgovinu i usluge, Trg Andrije Hebranga 15 A, 22000 Šibenik</derivirana_varijabla>
  </DomainObject.Predmet.ProtustrankaFormatedWithAdress>
  <DomainObject.Predmet.ProtustrankaFormatedWithAdressOIB>
    <izvorni_sadrzaj> KIOSK GRANAP jednostavno društvo s ograničenom odgovornošću za trgovinu i usluge, OIB 14632591919, Trg Andrije Hebranga 15 A, 22000 Šibenik</izvorni_sadrzaj>
    <derivirana_varijabla naziv="DomainObject.Predmet.ProtustrankaFormatedWithAdressOIB_1"> KIOSK GRANAP jednostavno društvo s ograničenom odgovornošću za trgovinu i usluge, OIB 14632591919, Trg Andrije Hebranga 15 A, 22000 Šibenik</derivirana_varijabla>
  </DomainObject.Predmet.ProtustrankaFormatedWithAdressOIB>
  <DomainObject.Predmet.ProtustrankaWithAdress>
    <izvorni_sadrzaj>KIOSK GRANAP jednostavno društvo s ograničenom odgovornošću za trgovinu i usluge Trg Andrije Hebranga 15 A, 22000 Šibenik</izvorni_sadrzaj>
    <derivirana_varijabla naziv="DomainObject.Predmet.ProtustrankaWithAdress_1">KIOSK GRANAP jednostavno društvo s ograničenom odgovornošću za trgovinu i usluge Trg Andrije Hebranga 15 A, 22000 Šibenik</derivirana_varijabla>
  </DomainObject.Predmet.ProtustrankaWithAdress>
  <DomainObject.Predmet.ProtustrankaWithAdressOIB>
    <izvorni_sadrzaj>KIOSK GRANAP jednostavno društvo s ograničenom odgovornošću za trgovinu i usluge, OIB 14632591919, Trg Andrije Hebranga 15 A, 22000 Šibenik</izvorni_sadrzaj>
    <derivirana_varijabla naziv="DomainObject.Predmet.ProtustrankaWithAdressOIB_1">KIOSK GRANAP jednostavno društvo s ograničenom odgovornošću za trgovinu i usluge, OIB 14632591919, Trg Andrije Hebranga 15 A, 22000 Šibenik</derivirana_varijabla>
  </DomainObject.Predmet.ProtustrankaWithAdressOIB>
  <DomainObject.Predmet.ProtustrankaNazivFormated>
    <izvorni_sadrzaj>KIOSK GRANAP jednostavno društvo s ograničenom odgovornošću za trgovinu i usluge</izvorni_sadrzaj>
    <derivirana_varijabla naziv="DomainObject.Predmet.ProtustrankaNazivFormated_1">KIOSK GRANAP jednostavno društvo s ograničenom odgovornošću za trgovinu i usluge</derivirana_varijabla>
  </DomainObject.Predmet.ProtustrankaNazivFormated>
  <DomainObject.Predmet.ProtustrankaNazivFormatedOIB>
    <izvorni_sadrzaj>KIOSK GRANAP jednostavno društvo s ograničenom odgovornošću za trgovinu i usluge, OIB 14632591919</izvorni_sadrzaj>
    <derivirana_varijabla naziv="DomainObject.Predmet.ProtustrankaNazivFormatedOIB_1">KIOSK GRANAP jednostavno društvo s ograničenom odgovornošću za trgovinu i usluge, OIB 14632591919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KIOSK GRANAP jednostavno društvo s ograničenom odgovornošću za trgovinu i usluge</item>
    </izvorni_sadrzaj>
    <derivirana_varijabla naziv="DomainObject.Predmet.ProtuStrankaListFormated_1">
      <item>KIOSK GRANAP jednostavno društvo s ograničenom odgovornošću za trgovinu i usluge</item>
    </derivirana_varijabla>
  </DomainObject.Predmet.ProtuStrankaListFormated>
  <DomainObject.Predmet.ProtuStrankaListFormatedOIB>
    <izvorni_sadrzaj>
      <item>KIOSK GRANAP jednostavno društvo s ograničenom odgovornošću za trgovinu i usluge, OIB 14632591919</item>
    </izvorni_sadrzaj>
    <derivirana_varijabla naziv="DomainObject.Predmet.ProtuStrankaListFormatedOIB_1">
      <item>KIOSK GRANAP jednostavno društvo s ograničenom odgovornošću za trgovinu i usluge, OIB 14632591919</item>
    </derivirana_varijabla>
  </DomainObject.Predmet.ProtuStrankaListFormatedOIB>
  <DomainObject.Predmet.ProtuStrankaListFormatedWithAdress>
    <izvorni_sadrzaj>
      <item>KIOSK GRANAP jednostavno društvo s ograničenom odgovornošću za trgovinu i usluge, Trg Andrije Hebranga 15 A, 22000 Šibenik</item>
    </izvorni_sadrzaj>
    <derivirana_varijabla naziv="DomainObject.Predmet.ProtuStrankaListFormatedWithAdress_1">
      <item>KIOSK GRANAP jednostavno društvo s ograničenom odgovornošću za trgovinu i usluge, Trg Andrije Hebranga 15 A, 22000 Šibenik</item>
    </derivirana_varijabla>
  </DomainObject.Predmet.ProtuStrankaListFormatedWithAdress>
  <DomainObject.Predmet.ProtuStrankaListFormatedWithAdressOIB>
    <izvorni_sadrzaj>
      <item>KIOSK GRANAP jednostavno društvo s ograničenom odgovornošću za trgovinu i usluge, OIB 14632591919, Trg Andrije Hebranga 15 A, 22000 Šibenik</item>
    </izvorni_sadrzaj>
    <derivirana_varijabla naziv="DomainObject.Predmet.ProtuStrankaListFormatedWithAdressOIB_1">
      <item>KIOSK GRANAP jednostavno društvo s ograničenom odgovornošću za trgovinu i usluge, OIB 14632591919, Trg Andrije Hebranga 15 A, 22000 Šibenik</item>
    </derivirana_varijabla>
  </DomainObject.Predmet.ProtuStrankaListFormatedWithAdressOIB>
  <DomainObject.Predmet.ProtuStrankaListNazivFormated>
    <izvorni_sadrzaj>
      <item>KIOSK GRANAP jednostavno društvo s ograničenom odgovornošću za trgovinu i usluge</item>
    </izvorni_sadrzaj>
    <derivirana_varijabla naziv="DomainObject.Predmet.ProtuStrankaListNazivFormated_1">
      <item>KIOSK GRANAP jednostavno društvo s ograničenom odgovornošću za trgovinu i usluge</item>
    </derivirana_varijabla>
  </DomainObject.Predmet.ProtuStrankaListNazivFormated>
  <DomainObject.Predmet.ProtuStrankaListNazivFormatedOIB>
    <izvorni_sadrzaj>
      <item>KIOSK GRANAP jednostavno društvo s ograničenom odgovornošću za trgovinu i usluge, OIB 14632591919</item>
    </izvorni_sadrzaj>
    <derivirana_varijabla naziv="DomainObject.Predmet.ProtuStrankaListNazivFormatedOIB_1">
      <item>KIOSK GRANAP jednostavno društvo s ograničenom odgovornošću za trgovinu i usluge, OIB 14632591919</item>
    </derivirana_varijabla>
  </DomainObject.Predmet.ProtuStrankaListNazivFormatedOIB>
  <DomainObject.Predmet.OstaliListFormated>
    <izvorni_sadrzaj>
      <item>Dean Lauri</item>
    </izvorni_sadrzaj>
    <derivirana_varijabla naziv="DomainObject.Predmet.OstaliListFormated_1">
      <item>Dean Lauri</item>
    </derivirana_varijabla>
  </DomainObject.Predmet.OstaliListFormated>
  <DomainObject.Predmet.OstaliListFormatedOIB>
    <izvorni_sadrzaj>
      <item>Dean Lauri, OIB 94155329158</item>
    </izvorni_sadrzaj>
    <derivirana_varijabla naziv="DomainObject.Predmet.OstaliListFormatedOIB_1">
      <item>Dean Lauri, OIB 94155329158</item>
    </derivirana_varijabla>
  </DomainObject.Predmet.OstaliListFormatedOIB>
  <DomainObject.Predmet.OstaliListFormatedWithAdress>
    <izvorni_sadrzaj>
      <item>Dean Lauri, Stjepana Radića 66, 22000 Šibenik</item>
    </izvorni_sadrzaj>
    <derivirana_varijabla naziv="DomainObject.Predmet.OstaliListFormatedWithAdress_1">
      <item>Dean Lauri, Stjepana Radića 66, 22000 Šibenik</item>
    </derivirana_varijabla>
  </DomainObject.Predmet.OstaliListFormatedWithAdress>
  <DomainObject.Predmet.OstaliListFormatedWithAdressOIB>
    <izvorni_sadrzaj>
      <item>Dean Lauri, OIB 94155329158, Stjepana Radića 66, 22000 Šibenik</item>
    </izvorni_sadrzaj>
    <derivirana_varijabla naziv="DomainObject.Predmet.OstaliListFormatedWithAdressOIB_1">
      <item>Dean Lauri, OIB 94155329158, Stjepana Radića 66, 22000 Šibenik</item>
    </derivirana_varijabla>
  </DomainObject.Predmet.OstaliListFormatedWithAdressOIB>
  <DomainObject.Predmet.OstaliListNazivFormated>
    <izvorni_sadrzaj>
      <item>Dean Lauri</item>
    </izvorni_sadrzaj>
    <derivirana_varijabla naziv="DomainObject.Predmet.OstaliListNazivFormated_1">
      <item>Dean Lauri</item>
    </derivirana_varijabla>
  </DomainObject.Predmet.OstaliListNazivFormated>
  <DomainObject.Predmet.OstaliListNazivFormatedOIB>
    <izvorni_sadrzaj>
      <item>Dean Lauri, OIB 94155329158</item>
    </izvorni_sadrzaj>
    <derivirana_varijabla naziv="DomainObject.Predmet.OstaliListNazivFormatedOIB_1">
      <item>Dean Lauri, OIB 94155329158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siječnja 2020.</izvorni_sadrzaj>
    <derivirana_varijabla naziv="DomainObject.Datum_1">28. siječnja 2020.</derivirana_varijabla>
  </DomainObject.Datum>
  <DomainObject.PoslovniBrojDokumenta>
    <izvorni_sadrzaj>St-477/2019-5</izvorni_sadrzaj>
    <derivirana_varijabla naziv="DomainObject.PoslovniBrojDokumenta_1">St-477/2019-5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KIOSK GRANAP jednostavno društvo s ograničenom odgovornošću za trgovinu i usluge</izvorni_sadrzaj>
    <derivirana_varijabla naziv="DomainObject.Predmet.ProtustrankaIDrugi_1">KIOSK GRANAP jednostavno društvo s ograničenom odgovornošću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KIOSK GRANAP jednostavno društvo s ograničenom odgovornošću za trgovinu i usluge, OIB 14632591919, Trg Andrije Hebranga 15 A, 22000 Šibenik</izvorni_sadrzaj>
    <derivirana_varijabla naziv="DomainObject.Predmet.ProtustrankaIDrugiAdressOIB_1">KIOSK GRANAP jednostavno društvo s ograničenom odgovornošću za trgovinu i usluge, OIB 14632591919, Trg Andrije Hebranga 15 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KIOSK GRANAP jednostavno društvo s ograničenom odgovornošću za trgovinu i usluge</item>
      <item>Financijska agencija</item>
      <item>Dean Lauri</item>
    </izvorni_sadrzaj>
    <derivirana_varijabla naziv="DomainObject.Predmet.SudioniciListNaziv_1">
      <item>KIOSK GRANAP jednostavno društvo s ograničenom odgovornošću za trgovinu i usluge</item>
      <item>Financijska agencija</item>
      <item>Dean Lauri</item>
    </derivirana_varijabla>
  </DomainObject.Predmet.SudioniciListNaziv>
  <DomainObject.Predmet.SudioniciListAdressOIB>
    <izvorni_sadrzaj>
      <item>KIOSK GRANAP jednostavno društvo s ograničenom odgovornošću za trgovinu i usluge, OIB 14632591919, Trg Andrije Hebranga 15 A,22000 Šibenik</item>
      <item>Financijska agencija, OIB 85821130368, PERIVOJ L.MARUNE 1,22000 Šibenik</item>
      <item>Dean Lauri, OIB 94155329158, Stjepana Radića 66,22000 Šibenik</item>
    </izvorni_sadrzaj>
    <derivirana_varijabla naziv="DomainObject.Predmet.SudioniciListAdressOIB_1">
      <item>KIOSK GRANAP jednostavno društvo s ograničenom odgovornošću za trgovinu i usluge, OIB 14632591919, Trg Andrije Hebranga 15 A,22000 Šibenik</item>
      <item>Financijska agencija, OIB 85821130368, PERIVOJ L.MARUNE 1,22000 Šibenik</item>
      <item>Dean Lauri, OIB 94155329158, Stjepana Radića 66,22000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14632591919</item>
      <item>, OIB 85821130368</item>
      <item>, OIB 94155329158</item>
    </izvorni_sadrzaj>
    <derivirana_varijabla naziv="DomainObject.Predmet.SudioniciListNazivOIB_1">
      <item>, OIB 14632591919</item>
      <item>, OIB 85821130368</item>
      <item>, OIB 94155329158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prosinca 2019.</izvorni_sadrzaj>
    <derivirana_varijabla naziv="DomainObject.Predmet.DatumPocetkaProcesa_1">23.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428</properties:Words>
  <properties:Characters>2288</properties:Characters>
  <properties:Lines>86</properties:Lines>
  <properties:Paragraphs>30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2020-01-24T14:24:00Z</dcterms:created>
  <dc:creator>Ardena Bajlo</dc:creator>
  <cp:lastModifiedBy>Ante Rubelj</cp:lastModifiedBy>
  <cp:lastPrinted>2020-01-27T08:39:00Z</cp:lastPrinted>
  <dcterms:modified xmlns:xsi="http://www.w3.org/2001/XMLSchema-instance" xsi:type="dcterms:W3CDTF">2020-01-28T07:10:00Z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St-477/2019-5 / Zapisnik - Ročište radi izjašnjenja o prijedlogu za otvaranje steč.post (St-477-19 povodom prijedloga za otvaranje stečajnog postupka - SS Šibenik 27.1.2020.docx)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